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351EB5" w:rsidRDefault="008A2CC4" w:rsidP="00E95B38">
      <w:pPr>
        <w:pStyle w:val="Title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1F246" wp14:editId="0D285CB2">
                <wp:simplePos x="0" y="0"/>
                <wp:positionH relativeFrom="column">
                  <wp:posOffset>3824605</wp:posOffset>
                </wp:positionH>
                <wp:positionV relativeFrom="paragraph">
                  <wp:posOffset>12700</wp:posOffset>
                </wp:positionV>
                <wp:extent cx="295275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C4" w:rsidRDefault="008A2CC4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</w:p>
                          <w:p w:rsidR="00E317FB" w:rsidRDefault="00E317FB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  <w:r w:rsidRPr="00E14B9A">
                              <w:t>Pierce CPTS Agenda</w:t>
                            </w:r>
                          </w:p>
                          <w:p w:rsidR="00E317FB" w:rsidRPr="00E317FB" w:rsidRDefault="00966969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  <w:r>
                              <w:t>October</w:t>
                            </w:r>
                            <w:r w:rsidR="00DF0FD8">
                              <w:t xml:space="preserve"> </w:t>
                            </w:r>
                            <w:r>
                              <w:t>5</w:t>
                            </w:r>
                            <w:r w:rsidR="00E317FB">
                              <w:t>,</w:t>
                            </w:r>
                            <w:r w:rsidR="00E317FB" w:rsidRPr="00E14B9A">
                              <w:t xml:space="preserve"> </w:t>
                            </w:r>
                            <w:r w:rsidR="001A7DEB"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F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15pt;margin-top:1pt;width:23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bUhwIAAIs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" fillcolor="white [3201]" stroked="f" strokeweight=".5pt">
                <v:textbox>
                  <w:txbxContent>
                    <w:p w:rsidR="008A2CC4" w:rsidRDefault="008A2CC4" w:rsidP="0047468A">
                      <w:pPr>
                        <w:pStyle w:val="Title"/>
                        <w:spacing w:after="0"/>
                        <w:ind w:left="0"/>
                      </w:pPr>
                    </w:p>
                    <w:p w:rsidR="00E317FB" w:rsidRDefault="00E317FB" w:rsidP="0047468A">
                      <w:pPr>
                        <w:pStyle w:val="Title"/>
                        <w:spacing w:after="0"/>
                        <w:ind w:left="0"/>
                      </w:pPr>
                      <w:r w:rsidRPr="00E14B9A">
                        <w:t>Pierce CPTS Agenda</w:t>
                      </w:r>
                    </w:p>
                    <w:p w:rsidR="00E317FB" w:rsidRPr="00E317FB" w:rsidRDefault="00966969" w:rsidP="0047468A">
                      <w:pPr>
                        <w:pStyle w:val="Title"/>
                        <w:spacing w:after="0"/>
                        <w:ind w:left="0"/>
                      </w:pPr>
                      <w:r>
                        <w:t>October</w:t>
                      </w:r>
                      <w:r w:rsidR="00DF0FD8">
                        <w:t xml:space="preserve"> </w:t>
                      </w:r>
                      <w:r>
                        <w:t>5</w:t>
                      </w:r>
                      <w:r w:rsidR="00E317FB">
                        <w:t>,</w:t>
                      </w:r>
                      <w:r w:rsidR="00E317FB" w:rsidRPr="00E14B9A">
                        <w:t xml:space="preserve"> </w:t>
                      </w:r>
                      <w:r w:rsidR="001A7DEB"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663E81" wp14:editId="0478A01A">
            <wp:extent cx="2998470" cy="1350645"/>
            <wp:effectExtent l="0" t="0" r="0" b="0"/>
            <wp:docPr id="3" name="Picture 3" descr="/Users/miranda/Desktop/CP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randa/Desktop/CP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EB5">
        <w:t xml:space="preserve">                                                         </w:t>
      </w:r>
    </w:p>
    <w:p w:rsidR="001A7DEB" w:rsidRDefault="00157568" w:rsidP="00E95B38">
      <w:pPr>
        <w:ind w:left="0"/>
        <w:rPr>
          <w:rFonts w:ascii="Arial" w:hAnsi="Arial" w:cs="Arial"/>
          <w:b/>
        </w:rPr>
      </w:pPr>
      <w:r w:rsidRPr="00AC7F1F">
        <w:rPr>
          <w:b/>
        </w:rPr>
        <w:t>Location:</w:t>
      </w:r>
      <w:r>
        <w:t xml:space="preserve"> </w:t>
      </w:r>
      <w:r w:rsidR="00E10F46">
        <w:t>Bates Technical College, 1101</w:t>
      </w:r>
      <w:r w:rsidR="001A7DEB" w:rsidRPr="00433796">
        <w:t xml:space="preserve"> </w:t>
      </w:r>
      <w:r w:rsidR="00E10F46">
        <w:t>S. Yakima Ave., Tacoma, WA 98405</w:t>
      </w:r>
    </w:p>
    <w:p w:rsidR="001A7DEB" w:rsidRDefault="00AC7F1F" w:rsidP="00E95B38">
      <w:pPr>
        <w:ind w:left="0"/>
        <w:rPr>
          <w:rFonts w:ascii="Arial" w:hAnsi="Arial" w:cs="Arial"/>
        </w:rPr>
      </w:pPr>
      <w:r w:rsidRPr="00433796">
        <w:rPr>
          <w:b/>
        </w:rPr>
        <w:t>Room:</w:t>
      </w:r>
      <w:r w:rsidRPr="00433796">
        <w:t xml:space="preserve"> </w:t>
      </w:r>
      <w:r w:rsidR="00181156">
        <w:t xml:space="preserve">Clyde Hupp Board Room – </w:t>
      </w:r>
      <w:r w:rsidR="00B23779">
        <w:t>A329</w:t>
      </w:r>
      <w:r w:rsidR="00181156" w:rsidRPr="00B622AF">
        <w:t xml:space="preserve">                     </w:t>
      </w:r>
      <w:r w:rsidR="00181156">
        <w:t xml:space="preserve">                            </w:t>
      </w:r>
      <w:r w:rsidR="00181156" w:rsidRPr="00B622AF">
        <w:t xml:space="preserve">                                                       </w:t>
      </w:r>
      <w:r w:rsidR="00181156">
        <w:t xml:space="preserve">               </w:t>
      </w:r>
    </w:p>
    <w:p w:rsidR="00297423" w:rsidRPr="00433796" w:rsidRDefault="00433796" w:rsidP="00E95B38">
      <w:pPr>
        <w:ind w:left="0"/>
        <w:rPr>
          <w:rFonts w:ascii="Arial" w:hAnsi="Arial" w:cs="Arial"/>
          <w:b/>
        </w:rPr>
      </w:pPr>
      <w:r>
        <w:rPr>
          <w:b/>
        </w:rPr>
        <w:t>T</w:t>
      </w:r>
      <w:r w:rsidR="00157568" w:rsidRPr="00AC7F1F">
        <w:rPr>
          <w:b/>
        </w:rPr>
        <w:t>ime:</w:t>
      </w:r>
      <w:r w:rsidR="00B622AF" w:rsidRPr="00B622AF">
        <w:t xml:space="preserve"> 10:00</w:t>
      </w:r>
      <w:r w:rsidR="00213D5F">
        <w:t>am</w:t>
      </w:r>
      <w:r w:rsidR="00B622AF" w:rsidRPr="00B622AF">
        <w:t xml:space="preserve"> – </w:t>
      </w:r>
      <w:r w:rsidR="00213D5F">
        <w:t>12:00pm</w:t>
      </w:r>
    </w:p>
    <w:p w:rsidR="00E87680" w:rsidRDefault="006B2ABA" w:rsidP="00E95B38">
      <w:pPr>
        <w:pStyle w:val="Heading1"/>
        <w:pBdr>
          <w:top w:val="none" w:sz="0" w:space="0" w:color="auto"/>
          <w:bottom w:val="none" w:sz="0" w:space="0" w:color="auto"/>
        </w:pBdr>
      </w:pPr>
      <w:r>
        <w:t>Pierce</w:t>
      </w:r>
      <w:r w:rsidR="00946753">
        <w:t xml:space="preserve"> County</w:t>
      </w:r>
      <w:r>
        <w:t xml:space="preserve"> Commun</w:t>
      </w:r>
      <w:r w:rsidR="00516EE1">
        <w:t>ity Partnership for Transition</w:t>
      </w:r>
      <w:r w:rsidR="00946753">
        <w:t xml:space="preserve"> Solutions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200"/>
      </w:tblGrid>
      <w:tr w:rsidR="00E87680" w:rsidTr="00A12839">
        <w:tc>
          <w:tcPr>
            <w:tcW w:w="2253" w:type="dxa"/>
            <w:tcMar>
              <w:left w:w="72" w:type="dxa"/>
              <w:right w:w="72" w:type="dxa"/>
            </w:tcMar>
          </w:tcPr>
          <w:p w:rsidR="00E87680" w:rsidRPr="00016322" w:rsidRDefault="006A6A65" w:rsidP="00E95B38">
            <w:pPr>
              <w:spacing w:line="240" w:lineRule="auto"/>
              <w:ind w:left="0"/>
              <w:rPr>
                <w:b/>
                <w:i/>
              </w:rPr>
            </w:pPr>
            <w:r w:rsidRPr="00016322">
              <w:rPr>
                <w:b/>
                <w:i/>
              </w:rPr>
              <w:t>Vision</w:t>
            </w:r>
            <w:r w:rsidR="006B2ABA" w:rsidRPr="00016322">
              <w:rPr>
                <w:b/>
                <w:i/>
              </w:rPr>
              <w:t xml:space="preserve"> Statement</w:t>
            </w:r>
          </w:p>
          <w:p w:rsidR="006B2ABA" w:rsidRDefault="006B2ABA" w:rsidP="00E95B38">
            <w:pPr>
              <w:spacing w:line="240" w:lineRule="auto"/>
              <w:ind w:left="0"/>
            </w:pPr>
          </w:p>
          <w:p w:rsidR="006B2ABA" w:rsidRPr="00016322" w:rsidRDefault="006B2ABA" w:rsidP="00E95B38">
            <w:pPr>
              <w:spacing w:before="120" w:line="240" w:lineRule="auto"/>
              <w:ind w:left="0"/>
              <w:rPr>
                <w:b/>
                <w:i/>
              </w:rPr>
            </w:pPr>
            <w:r w:rsidRPr="00016322">
              <w:rPr>
                <w:b/>
                <w:i/>
              </w:rPr>
              <w:t>Mission Statement</w:t>
            </w:r>
          </w:p>
        </w:tc>
        <w:tc>
          <w:tcPr>
            <w:tcW w:w="7107" w:type="dxa"/>
            <w:tcMar>
              <w:left w:w="72" w:type="dxa"/>
              <w:right w:w="72" w:type="dxa"/>
            </w:tcMar>
          </w:tcPr>
          <w:p w:rsidR="006B2ABA" w:rsidRDefault="006B2ABA" w:rsidP="00E95B38">
            <w:pPr>
              <w:spacing w:line="240" w:lineRule="auto"/>
              <w:ind w:left="0"/>
            </w:pPr>
            <w:r>
              <w:t>A community that welcomes the talents and contributions of all members, including those returning to us from prison and jail</w:t>
            </w:r>
            <w:r w:rsidR="00DF0FD8">
              <w:t>.</w:t>
            </w:r>
          </w:p>
          <w:p w:rsidR="00E87680" w:rsidRPr="00093B54" w:rsidRDefault="006B2ABA" w:rsidP="00E95B38">
            <w:pPr>
              <w:spacing w:before="120" w:line="240" w:lineRule="auto"/>
              <w:ind w:left="0"/>
            </w:pPr>
            <w:r>
              <w:t xml:space="preserve">Our mission is to promote the successful </w:t>
            </w:r>
            <w:r w:rsidR="00366A47">
              <w:t>re</w:t>
            </w:r>
            <w:r w:rsidR="00AE3E0D">
              <w:t>integration of individuals into community.</w:t>
            </w:r>
            <w:r>
              <w:t xml:space="preserve"> </w:t>
            </w:r>
            <w:r w:rsidR="00AE3E0D">
              <w:t xml:space="preserve">We accomplish this through purpose driven community partnerships that provide holistic, comprehensive services in support of these individuals as they build self-sufficient and productive lives.  </w:t>
            </w:r>
          </w:p>
        </w:tc>
      </w:tr>
    </w:tbl>
    <w:p w:rsidR="00E87680" w:rsidRDefault="006B2ABA" w:rsidP="00E95B38">
      <w:pPr>
        <w:pStyle w:val="Heading1"/>
        <w:pBdr>
          <w:top w:val="none" w:sz="0" w:space="0" w:color="auto"/>
          <w:bottom w:val="none" w:sz="0" w:space="0" w:color="auto"/>
        </w:pBdr>
      </w:pPr>
      <w:r>
        <w:t>Agenda</w:t>
      </w:r>
    </w:p>
    <w:tbl>
      <w:tblPr>
        <w:tblStyle w:val="TableGrid"/>
        <w:tblW w:w="5000" w:type="pct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8334"/>
      </w:tblGrid>
      <w:tr w:rsidR="00093B54" w:rsidTr="005905AC">
        <w:trPr>
          <w:trHeight w:val="2601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213D5F" w:rsidRDefault="006B2ABA" w:rsidP="00E95B38">
            <w:pPr>
              <w:spacing w:line="240" w:lineRule="auto"/>
              <w:ind w:left="0"/>
            </w:pPr>
            <w:r>
              <w:t>10</w:t>
            </w:r>
            <w:r w:rsidR="006F1D73">
              <w:t>:00</w:t>
            </w:r>
            <w:r>
              <w:t xml:space="preserve"> </w:t>
            </w:r>
            <w:r w:rsidR="004B07C7">
              <w:t>-</w:t>
            </w:r>
            <w:r w:rsidR="00EA213A">
              <w:t xml:space="preserve"> 10:15</w:t>
            </w:r>
            <w:r>
              <w:t xml:space="preserve"> </w:t>
            </w:r>
          </w:p>
          <w:p w:rsidR="004E017B" w:rsidRDefault="004E017B" w:rsidP="00E95B38">
            <w:pPr>
              <w:spacing w:line="240" w:lineRule="auto"/>
              <w:ind w:left="0"/>
            </w:pPr>
          </w:p>
          <w:p w:rsidR="006C194E" w:rsidRDefault="00181156" w:rsidP="00E95B38">
            <w:pPr>
              <w:spacing w:line="240" w:lineRule="auto"/>
              <w:ind w:left="0"/>
            </w:pPr>
            <w:r>
              <w:t>10:15 – 11:30</w:t>
            </w:r>
          </w:p>
          <w:p w:rsidR="006C194E" w:rsidRDefault="006C194E" w:rsidP="00E95B38">
            <w:pPr>
              <w:spacing w:line="240" w:lineRule="auto"/>
              <w:ind w:left="0"/>
            </w:pPr>
          </w:p>
          <w:p w:rsidR="006C194E" w:rsidRDefault="006C194E" w:rsidP="00E95B38">
            <w:pPr>
              <w:spacing w:line="240" w:lineRule="auto"/>
              <w:ind w:left="0"/>
            </w:pPr>
          </w:p>
          <w:p w:rsidR="00213D5F" w:rsidRPr="00093B54" w:rsidRDefault="00213D5F" w:rsidP="00E95B38">
            <w:pPr>
              <w:spacing w:line="240" w:lineRule="auto"/>
              <w:ind w:left="0"/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213D5F" w:rsidRPr="004353E0" w:rsidRDefault="002F28EF" w:rsidP="00E95B38">
            <w:pPr>
              <w:spacing w:line="240" w:lineRule="auto"/>
              <w:ind w:left="0"/>
            </w:pPr>
            <w:r w:rsidRPr="005B6889">
              <w:rPr>
                <w:b/>
              </w:rPr>
              <w:t xml:space="preserve">Brief </w:t>
            </w:r>
            <w:r w:rsidR="00031BE9" w:rsidRPr="005B6889">
              <w:rPr>
                <w:b/>
              </w:rPr>
              <w:t>Introductions</w:t>
            </w:r>
            <w:r w:rsidR="00EA213A" w:rsidRPr="00EA213A">
              <w:rPr>
                <w:b/>
              </w:rPr>
              <w:t xml:space="preserve">: </w:t>
            </w:r>
            <w:r w:rsidR="00033E2A">
              <w:t>Name, Organization, Who you serve</w:t>
            </w:r>
            <w:r w:rsidR="008A56F7">
              <w:t xml:space="preserve"> </w:t>
            </w:r>
          </w:p>
          <w:p w:rsidR="004E017B" w:rsidRDefault="004E017B" w:rsidP="00E95B38">
            <w:pPr>
              <w:spacing w:line="240" w:lineRule="auto"/>
              <w:ind w:left="0"/>
              <w:rPr>
                <w:b/>
              </w:rPr>
            </w:pPr>
          </w:p>
          <w:p w:rsidR="00B23779" w:rsidRDefault="00966969" w:rsidP="00E10F46">
            <w:pPr>
              <w:pStyle w:val="ListParagraph"/>
              <w:numPr>
                <w:ilvl w:val="0"/>
                <w:numId w:val="24"/>
              </w:numPr>
            </w:pPr>
            <w:r>
              <w:t xml:space="preserve">New Facilitator: Welcome – Sean </w:t>
            </w:r>
            <w:proofErr w:type="spellStart"/>
            <w:r>
              <w:t>Raybell</w:t>
            </w:r>
            <w:proofErr w:type="spellEnd"/>
            <w:r>
              <w:t xml:space="preserve">, Regional Housing Specialist, Washington State Department of Corrections </w:t>
            </w:r>
          </w:p>
          <w:p w:rsidR="00360871" w:rsidRPr="009D6C0E" w:rsidRDefault="009D6C0E" w:rsidP="00E10F46">
            <w:pPr>
              <w:pStyle w:val="ListParagraph"/>
              <w:numPr>
                <w:ilvl w:val="0"/>
                <w:numId w:val="24"/>
              </w:numPr>
            </w:pPr>
            <w:r>
              <w:t>Speaker: Haley Haines</w:t>
            </w:r>
            <w:r w:rsidR="00AE4D8D" w:rsidRPr="009D6C0E">
              <w:t>,</w:t>
            </w:r>
            <w:r>
              <w:t xml:space="preserve"> </w:t>
            </w:r>
            <w:r w:rsidR="00AE4D8D" w:rsidRPr="009D6C0E">
              <w:t>Community Engagement,</w:t>
            </w:r>
            <w:r>
              <w:t xml:space="preserve"> </w:t>
            </w:r>
            <w:r w:rsidR="00AE4D8D" w:rsidRPr="009D6C0E">
              <w:t>NW Furniture Bank</w:t>
            </w:r>
          </w:p>
          <w:p w:rsidR="00360871" w:rsidRDefault="00360871" w:rsidP="00E10F46">
            <w:pPr>
              <w:pStyle w:val="ListParagraph"/>
              <w:numPr>
                <w:ilvl w:val="0"/>
                <w:numId w:val="24"/>
              </w:numPr>
            </w:pPr>
            <w:r>
              <w:t>Resource Activity</w:t>
            </w:r>
          </w:p>
          <w:p w:rsidR="00360871" w:rsidRDefault="00966969" w:rsidP="009D6C0E">
            <w:pPr>
              <w:pStyle w:val="ListParagraph"/>
              <w:numPr>
                <w:ilvl w:val="0"/>
                <w:numId w:val="24"/>
              </w:numPr>
            </w:pPr>
            <w:r>
              <w:t>Re-Entry Simulation Recap</w:t>
            </w:r>
            <w:bookmarkStart w:id="2" w:name="_GoBack"/>
            <w:bookmarkEnd w:id="2"/>
          </w:p>
          <w:p w:rsidR="00181156" w:rsidRPr="00E10F46" w:rsidRDefault="00181156" w:rsidP="00E10F46">
            <w:pPr>
              <w:pStyle w:val="ListParagraph"/>
              <w:numPr>
                <w:ilvl w:val="0"/>
                <w:numId w:val="24"/>
              </w:numPr>
            </w:pPr>
            <w:r>
              <w:t>Partner Announcements</w:t>
            </w:r>
          </w:p>
          <w:p w:rsidR="001F0D9A" w:rsidRDefault="001F0D9A" w:rsidP="00E95B38">
            <w:pPr>
              <w:spacing w:line="240" w:lineRule="auto"/>
              <w:ind w:left="0"/>
              <w:rPr>
                <w:b/>
              </w:rPr>
            </w:pPr>
          </w:p>
          <w:p w:rsidR="00E10F46" w:rsidRPr="00E10F46" w:rsidRDefault="006C194E" w:rsidP="00E10F46">
            <w:pPr>
              <w:spacing w:line="240" w:lineRule="auto"/>
              <w:ind w:left="0"/>
              <w:rPr>
                <w:b/>
              </w:rPr>
            </w:pPr>
            <w:r>
              <w:t xml:space="preserve">Rapid Refilling and Refreshments  </w:t>
            </w:r>
          </w:p>
        </w:tc>
      </w:tr>
      <w:tr w:rsidR="00093B54" w:rsidTr="006D0D03">
        <w:trPr>
          <w:trHeight w:val="328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905AC" w:rsidRDefault="005905AC" w:rsidP="00E95B38">
            <w:pPr>
              <w:spacing w:line="240" w:lineRule="auto"/>
              <w:ind w:left="0"/>
            </w:pPr>
          </w:p>
          <w:p w:rsidR="00433796" w:rsidRDefault="00DF0FD8" w:rsidP="00E95B38">
            <w:pPr>
              <w:spacing w:line="240" w:lineRule="auto"/>
              <w:ind w:left="0"/>
            </w:pPr>
            <w:r>
              <w:t>11:30 – 12:00</w:t>
            </w:r>
          </w:p>
          <w:p w:rsidR="00863F57" w:rsidRPr="00093B54" w:rsidRDefault="00863F57" w:rsidP="00E95B38">
            <w:pPr>
              <w:spacing w:line="240" w:lineRule="auto"/>
              <w:ind w:left="0"/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E95B38" w:rsidRPr="005905AC" w:rsidRDefault="00DF0FD8" w:rsidP="00E95B38">
            <w:pPr>
              <w:spacing w:line="240" w:lineRule="auto"/>
              <w:ind w:left="0"/>
            </w:pPr>
            <w:r>
              <w:t>Networkin</w:t>
            </w:r>
            <w:r w:rsidR="005905AC">
              <w:t>g</w:t>
            </w:r>
          </w:p>
        </w:tc>
      </w:tr>
      <w:tr w:rsidR="00A238CA" w:rsidTr="006D0D03">
        <w:trPr>
          <w:trHeight w:val="305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E95B38" w:rsidRDefault="00E95B38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5B38" w:rsidRDefault="00E95B38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E46A4" w:rsidRDefault="00EE46A4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41DF0" w:rsidRDefault="00677F0D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33796">
              <w:rPr>
                <w:rFonts w:ascii="Arial" w:hAnsi="Arial" w:cs="Arial"/>
                <w:b/>
              </w:rPr>
              <w:t>Our n</w:t>
            </w:r>
            <w:r w:rsidR="005E75B3" w:rsidRPr="00433796">
              <w:rPr>
                <w:rFonts w:ascii="Arial" w:hAnsi="Arial" w:cs="Arial"/>
                <w:b/>
              </w:rPr>
              <w:t xml:space="preserve">ext meeting: </w:t>
            </w:r>
            <w:r w:rsidR="00966969">
              <w:rPr>
                <w:rFonts w:ascii="Arial" w:hAnsi="Arial" w:cs="Arial"/>
                <w:b/>
              </w:rPr>
              <w:t>November 2</w:t>
            </w:r>
            <w:r w:rsidR="00E10F46">
              <w:rPr>
                <w:rFonts w:ascii="Arial" w:hAnsi="Arial" w:cs="Arial"/>
                <w:b/>
              </w:rPr>
              <w:t>,</w:t>
            </w:r>
            <w:r w:rsidR="001A7DEB">
              <w:rPr>
                <w:rFonts w:ascii="Arial" w:hAnsi="Arial" w:cs="Arial"/>
                <w:b/>
              </w:rPr>
              <w:t xml:space="preserve"> </w:t>
            </w:r>
            <w:r w:rsidR="001A76ED">
              <w:rPr>
                <w:rFonts w:ascii="Arial" w:hAnsi="Arial" w:cs="Arial"/>
                <w:b/>
              </w:rPr>
              <w:t>2018</w:t>
            </w:r>
          </w:p>
          <w:p w:rsidR="00181156" w:rsidRDefault="00181156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41DF0" w:rsidRDefault="00841DF0" w:rsidP="00E95B3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7F1F">
              <w:rPr>
                <w:b/>
              </w:rPr>
              <w:t>Location:</w:t>
            </w:r>
            <w:r>
              <w:t xml:space="preserve"> </w:t>
            </w:r>
            <w:r w:rsidRPr="00433796">
              <w:t>Bates Technical College, 110</w:t>
            </w:r>
            <w:r w:rsidR="00181156">
              <w:t>1</w:t>
            </w:r>
            <w:r w:rsidRPr="00433796">
              <w:t xml:space="preserve"> S. Yakima Ave., Tacoma, WA 9840</w:t>
            </w:r>
            <w:r w:rsidR="00181156">
              <w:t>5</w:t>
            </w:r>
          </w:p>
          <w:p w:rsidR="0065392A" w:rsidRPr="0065392A" w:rsidRDefault="00841DF0" w:rsidP="00E95B38">
            <w:pPr>
              <w:ind w:left="0"/>
              <w:jc w:val="center"/>
            </w:pPr>
            <w:r w:rsidRPr="00433796">
              <w:rPr>
                <w:b/>
              </w:rPr>
              <w:t>Room:</w:t>
            </w:r>
            <w:r w:rsidRPr="00433796">
              <w:t xml:space="preserve"> </w:t>
            </w:r>
            <w:r w:rsidR="00B23779">
              <w:t>Clyde Hupp Board Room A329</w:t>
            </w:r>
          </w:p>
        </w:tc>
      </w:tr>
      <w:bookmarkEnd w:id="0"/>
      <w:bookmarkEnd w:id="1"/>
    </w:tbl>
    <w:p w:rsidR="00E40473" w:rsidRPr="00271839" w:rsidRDefault="00E40473" w:rsidP="00E95B38">
      <w:pPr>
        <w:ind w:left="0"/>
      </w:pPr>
    </w:p>
    <w:sectPr w:rsidR="00E40473" w:rsidRPr="00271839" w:rsidSect="00677F0D">
      <w:footerReference w:type="default" r:id="rId10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3B" w:rsidRDefault="00C4703B" w:rsidP="00B622AF">
      <w:pPr>
        <w:spacing w:before="0" w:after="0" w:line="240" w:lineRule="auto"/>
      </w:pPr>
      <w:r>
        <w:separator/>
      </w:r>
    </w:p>
  </w:endnote>
  <w:endnote w:type="continuationSeparator" w:id="0">
    <w:p w:rsidR="00C4703B" w:rsidRDefault="00C4703B" w:rsidP="00B622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8A" w:rsidRPr="000A60D9" w:rsidRDefault="0047468A" w:rsidP="0047468A">
    <w:pPr>
      <w:pStyle w:val="Footer"/>
      <w:ind w:left="-432" w:right="-432"/>
      <w:jc w:val="center"/>
      <w:rPr>
        <w:color w:val="A6A6A6" w:themeColor="background1" w:themeShade="A6"/>
        <w:spacing w:val="-4"/>
        <w:sz w:val="18"/>
        <w:szCs w:val="18"/>
      </w:rPr>
    </w:pPr>
    <w:r w:rsidRPr="000A60D9">
      <w:rPr>
        <w:color w:val="A6A6A6" w:themeColor="background1" w:themeShade="A6"/>
        <w:spacing w:val="-4"/>
        <w:sz w:val="18"/>
        <w:szCs w:val="18"/>
      </w:rPr>
      <w:t xml:space="preserve">Facilitators: </w:t>
    </w:r>
    <w:r w:rsidR="00AC7F1F">
      <w:rPr>
        <w:color w:val="A6A6A6" w:themeColor="background1" w:themeShade="A6"/>
        <w:spacing w:val="-4"/>
        <w:sz w:val="18"/>
        <w:szCs w:val="18"/>
      </w:rPr>
      <w:t xml:space="preserve">Chris Hansen, </w:t>
    </w:r>
    <w:r>
      <w:rPr>
        <w:color w:val="A6A6A6" w:themeColor="background1" w:themeShade="A6"/>
        <w:spacing w:val="-4"/>
        <w:sz w:val="18"/>
        <w:szCs w:val="18"/>
      </w:rPr>
      <w:t xml:space="preserve">Karen Dhaliwal, </w:t>
    </w:r>
    <w:r w:rsidRPr="000A60D9">
      <w:rPr>
        <w:color w:val="A6A6A6" w:themeColor="background1" w:themeShade="A6"/>
        <w:spacing w:val="-4"/>
        <w:sz w:val="18"/>
        <w:szCs w:val="18"/>
      </w:rPr>
      <w:t xml:space="preserve">Kevin </w:t>
    </w:r>
    <w:proofErr w:type="spellStart"/>
    <w:r w:rsidRPr="000A60D9">
      <w:rPr>
        <w:color w:val="A6A6A6" w:themeColor="background1" w:themeShade="A6"/>
        <w:spacing w:val="-4"/>
        <w:sz w:val="18"/>
        <w:szCs w:val="18"/>
      </w:rPr>
      <w:t>Semler</w:t>
    </w:r>
    <w:proofErr w:type="spellEnd"/>
    <w:r w:rsidR="00AC7F1F">
      <w:rPr>
        <w:color w:val="A6A6A6" w:themeColor="background1" w:themeShade="A6"/>
        <w:spacing w:val="-4"/>
        <w:sz w:val="18"/>
        <w:szCs w:val="18"/>
      </w:rPr>
      <w:t>, Nan Borders</w:t>
    </w:r>
    <w:r w:rsidR="00966969">
      <w:rPr>
        <w:color w:val="A6A6A6" w:themeColor="background1" w:themeShade="A6"/>
        <w:spacing w:val="-4"/>
        <w:sz w:val="18"/>
        <w:szCs w:val="18"/>
      </w:rPr>
      <w:t xml:space="preserve">, Sean </w:t>
    </w:r>
    <w:proofErr w:type="spellStart"/>
    <w:r w:rsidR="00966969">
      <w:rPr>
        <w:color w:val="A6A6A6" w:themeColor="background1" w:themeShade="A6"/>
        <w:spacing w:val="-4"/>
        <w:sz w:val="18"/>
        <w:szCs w:val="18"/>
      </w:rPr>
      <w:t>Raybell</w:t>
    </w:r>
    <w:proofErr w:type="spellEnd"/>
  </w:p>
  <w:p w:rsidR="0047468A" w:rsidRPr="000A60D9" w:rsidRDefault="0047468A" w:rsidP="0047468A">
    <w:pPr>
      <w:pStyle w:val="Footer"/>
      <w:ind w:left="-432" w:right="-432"/>
      <w:jc w:val="center"/>
      <w:rPr>
        <w:color w:val="A6A6A6" w:themeColor="background1" w:themeShade="A6"/>
        <w:spacing w:val="-4"/>
        <w:sz w:val="18"/>
        <w:szCs w:val="18"/>
      </w:rPr>
    </w:pPr>
    <w:r w:rsidRPr="000A60D9">
      <w:rPr>
        <w:color w:val="A6A6A6" w:themeColor="background1" w:themeShade="A6"/>
        <w:spacing w:val="-4"/>
        <w:sz w:val="18"/>
        <w:szCs w:val="18"/>
      </w:rPr>
      <w:t>Outreach Coordinator: DeeAnn Harris</w:t>
    </w:r>
  </w:p>
  <w:p w:rsidR="00B622AF" w:rsidRDefault="00C4703B" w:rsidP="0047468A">
    <w:pPr>
      <w:pStyle w:val="Footer"/>
      <w:ind w:left="-432" w:right="-432"/>
      <w:jc w:val="center"/>
      <w:rPr>
        <w:b/>
        <w:color w:val="A6A6A6" w:themeColor="background1" w:themeShade="A6"/>
        <w:sz w:val="18"/>
        <w:szCs w:val="18"/>
      </w:rPr>
    </w:pPr>
    <w:hyperlink r:id="rId1" w:history="1">
      <w:r w:rsidR="00BF29CA" w:rsidRPr="00AC4ED7">
        <w:rPr>
          <w:rStyle w:val="Hyperlink"/>
          <w:b/>
          <w:sz w:val="18"/>
          <w:szCs w:val="18"/>
        </w:rPr>
        <w:t>PierceCPTS@gmail.com</w:t>
      </w:r>
    </w:hyperlink>
  </w:p>
  <w:p w:rsidR="00BF29CA" w:rsidRPr="0047468A" w:rsidRDefault="00C4703B" w:rsidP="0047468A">
    <w:pPr>
      <w:pStyle w:val="Footer"/>
      <w:ind w:left="-432" w:right="-432"/>
      <w:jc w:val="center"/>
      <w:rPr>
        <w:b/>
        <w:sz w:val="18"/>
        <w:szCs w:val="18"/>
      </w:rPr>
    </w:pPr>
    <w:hyperlink r:id="rId2" w:history="1">
      <w:r w:rsidR="00BF29CA">
        <w:rPr>
          <w:rStyle w:val="Hyperlink"/>
        </w:rPr>
        <w:t>http://www.cpts.info</w:t>
      </w:r>
    </w:hyperlink>
    <w:r w:rsidR="00BF29CA">
      <w:rPr>
        <w:color w:val="1F497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3B" w:rsidRDefault="00C4703B" w:rsidP="00B622AF">
      <w:pPr>
        <w:spacing w:before="0" w:after="0" w:line="240" w:lineRule="auto"/>
      </w:pPr>
      <w:r>
        <w:separator/>
      </w:r>
    </w:p>
  </w:footnote>
  <w:footnote w:type="continuationSeparator" w:id="0">
    <w:p w:rsidR="00C4703B" w:rsidRDefault="00C4703B" w:rsidP="00B622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20E1F"/>
    <w:multiLevelType w:val="hybridMultilevel"/>
    <w:tmpl w:val="540CC5F6"/>
    <w:lvl w:ilvl="0" w:tplc="A204F70C">
      <w:start w:val="1"/>
      <w:numFmt w:val="bullet"/>
      <w:lvlText w:val="-"/>
      <w:lvlJc w:val="left"/>
      <w:pPr>
        <w:ind w:left="1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 w15:restartNumberingAfterBreak="0">
    <w:nsid w:val="171B2068"/>
    <w:multiLevelType w:val="multilevel"/>
    <w:tmpl w:val="F39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D0084B"/>
    <w:multiLevelType w:val="multilevel"/>
    <w:tmpl w:val="A94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731C4"/>
    <w:multiLevelType w:val="hybridMultilevel"/>
    <w:tmpl w:val="C6E6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35D11"/>
    <w:multiLevelType w:val="hybridMultilevel"/>
    <w:tmpl w:val="3E92F4E0"/>
    <w:lvl w:ilvl="0" w:tplc="54941F2C">
      <w:numFmt w:val="bullet"/>
      <w:lvlText w:val="-"/>
      <w:lvlJc w:val="left"/>
      <w:pPr>
        <w:ind w:left="142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321F10C2"/>
    <w:multiLevelType w:val="hybridMultilevel"/>
    <w:tmpl w:val="58F8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4DA"/>
    <w:multiLevelType w:val="hybridMultilevel"/>
    <w:tmpl w:val="ADD4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23026"/>
    <w:multiLevelType w:val="hybridMultilevel"/>
    <w:tmpl w:val="A4ACE310"/>
    <w:lvl w:ilvl="0" w:tplc="3404E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32787"/>
    <w:multiLevelType w:val="hybridMultilevel"/>
    <w:tmpl w:val="F880D6D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950546A"/>
    <w:multiLevelType w:val="hybridMultilevel"/>
    <w:tmpl w:val="020A9AF6"/>
    <w:lvl w:ilvl="0" w:tplc="08E80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E6F44"/>
    <w:multiLevelType w:val="hybridMultilevel"/>
    <w:tmpl w:val="BDBC531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792C577E"/>
    <w:multiLevelType w:val="hybridMultilevel"/>
    <w:tmpl w:val="207A5DD4"/>
    <w:lvl w:ilvl="0" w:tplc="E9C81DCA">
      <w:numFmt w:val="bullet"/>
      <w:lvlText w:val="-"/>
      <w:lvlJc w:val="left"/>
      <w:pPr>
        <w:ind w:left="1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2" w15:restartNumberingAfterBreak="0">
    <w:nsid w:val="7C0E66EC"/>
    <w:multiLevelType w:val="hybridMultilevel"/>
    <w:tmpl w:val="6FB6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54C5F"/>
    <w:multiLevelType w:val="hybridMultilevel"/>
    <w:tmpl w:val="573C32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11"/>
  </w:num>
  <w:num w:numId="19">
    <w:abstractNumId w:val="13"/>
  </w:num>
  <w:num w:numId="20">
    <w:abstractNumId w:val="19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4"/>
    <w:rsid w:val="00013B61"/>
    <w:rsid w:val="00016322"/>
    <w:rsid w:val="00025BFC"/>
    <w:rsid w:val="00031BE9"/>
    <w:rsid w:val="00033E2A"/>
    <w:rsid w:val="000577EA"/>
    <w:rsid w:val="000600A1"/>
    <w:rsid w:val="00066790"/>
    <w:rsid w:val="00093B54"/>
    <w:rsid w:val="000A5086"/>
    <w:rsid w:val="000A60D9"/>
    <w:rsid w:val="000C3EC1"/>
    <w:rsid w:val="000E2E0D"/>
    <w:rsid w:val="000E733D"/>
    <w:rsid w:val="000F2602"/>
    <w:rsid w:val="000F31DD"/>
    <w:rsid w:val="000F767A"/>
    <w:rsid w:val="00106E07"/>
    <w:rsid w:val="00122D78"/>
    <w:rsid w:val="00140967"/>
    <w:rsid w:val="00157568"/>
    <w:rsid w:val="00177C72"/>
    <w:rsid w:val="00181156"/>
    <w:rsid w:val="00183AEF"/>
    <w:rsid w:val="00190A04"/>
    <w:rsid w:val="0019396A"/>
    <w:rsid w:val="00193A0C"/>
    <w:rsid w:val="001954C2"/>
    <w:rsid w:val="001A76ED"/>
    <w:rsid w:val="001A7DEB"/>
    <w:rsid w:val="001B057D"/>
    <w:rsid w:val="001B1705"/>
    <w:rsid w:val="001B261F"/>
    <w:rsid w:val="001B2E68"/>
    <w:rsid w:val="001B4ED5"/>
    <w:rsid w:val="001C5EF1"/>
    <w:rsid w:val="001D7956"/>
    <w:rsid w:val="001E2E08"/>
    <w:rsid w:val="001F0D9A"/>
    <w:rsid w:val="001F30CB"/>
    <w:rsid w:val="001F322D"/>
    <w:rsid w:val="001F4D06"/>
    <w:rsid w:val="001F5915"/>
    <w:rsid w:val="00213D5F"/>
    <w:rsid w:val="00222BEE"/>
    <w:rsid w:val="00223A79"/>
    <w:rsid w:val="00223D81"/>
    <w:rsid w:val="00225288"/>
    <w:rsid w:val="00242243"/>
    <w:rsid w:val="00242E5D"/>
    <w:rsid w:val="00245CBB"/>
    <w:rsid w:val="00251916"/>
    <w:rsid w:val="002633CE"/>
    <w:rsid w:val="002711AD"/>
    <w:rsid w:val="00271839"/>
    <w:rsid w:val="00281E87"/>
    <w:rsid w:val="00283CFB"/>
    <w:rsid w:val="00291568"/>
    <w:rsid w:val="00293816"/>
    <w:rsid w:val="00297423"/>
    <w:rsid w:val="002A7FE4"/>
    <w:rsid w:val="002B2F71"/>
    <w:rsid w:val="002B46E5"/>
    <w:rsid w:val="002D0FBE"/>
    <w:rsid w:val="002D7D7C"/>
    <w:rsid w:val="002E5E84"/>
    <w:rsid w:val="002F11A1"/>
    <w:rsid w:val="002F22B4"/>
    <w:rsid w:val="002F28EF"/>
    <w:rsid w:val="002F2BA3"/>
    <w:rsid w:val="002F3EF5"/>
    <w:rsid w:val="00304859"/>
    <w:rsid w:val="00305E8D"/>
    <w:rsid w:val="00307B64"/>
    <w:rsid w:val="00316C98"/>
    <w:rsid w:val="00322038"/>
    <w:rsid w:val="003343C2"/>
    <w:rsid w:val="00336B6F"/>
    <w:rsid w:val="00351EB5"/>
    <w:rsid w:val="003534D3"/>
    <w:rsid w:val="00360871"/>
    <w:rsid w:val="00360F19"/>
    <w:rsid w:val="00363002"/>
    <w:rsid w:val="00365C36"/>
    <w:rsid w:val="00366A47"/>
    <w:rsid w:val="00370770"/>
    <w:rsid w:val="0037613D"/>
    <w:rsid w:val="0038174F"/>
    <w:rsid w:val="003935EF"/>
    <w:rsid w:val="00394903"/>
    <w:rsid w:val="00396651"/>
    <w:rsid w:val="003B10C0"/>
    <w:rsid w:val="003B6E8E"/>
    <w:rsid w:val="003C464F"/>
    <w:rsid w:val="003D69BA"/>
    <w:rsid w:val="003E5CF5"/>
    <w:rsid w:val="00402F69"/>
    <w:rsid w:val="0041378C"/>
    <w:rsid w:val="00423E1F"/>
    <w:rsid w:val="00433796"/>
    <w:rsid w:val="004353E0"/>
    <w:rsid w:val="00441518"/>
    <w:rsid w:val="00446844"/>
    <w:rsid w:val="00452E55"/>
    <w:rsid w:val="00453DDD"/>
    <w:rsid w:val="0047468A"/>
    <w:rsid w:val="0047621D"/>
    <w:rsid w:val="004840F8"/>
    <w:rsid w:val="004948CB"/>
    <w:rsid w:val="00497753"/>
    <w:rsid w:val="004A17BC"/>
    <w:rsid w:val="004B07C7"/>
    <w:rsid w:val="004B1364"/>
    <w:rsid w:val="004C63A6"/>
    <w:rsid w:val="004C664C"/>
    <w:rsid w:val="004D6C1A"/>
    <w:rsid w:val="004E017B"/>
    <w:rsid w:val="004E77BD"/>
    <w:rsid w:val="004F73B9"/>
    <w:rsid w:val="0050072C"/>
    <w:rsid w:val="00507ABA"/>
    <w:rsid w:val="00516EE1"/>
    <w:rsid w:val="0054311A"/>
    <w:rsid w:val="00555AB8"/>
    <w:rsid w:val="005577A2"/>
    <w:rsid w:val="00561E1A"/>
    <w:rsid w:val="005624E5"/>
    <w:rsid w:val="00566936"/>
    <w:rsid w:val="00571A44"/>
    <w:rsid w:val="00576924"/>
    <w:rsid w:val="00580E62"/>
    <w:rsid w:val="0058166E"/>
    <w:rsid w:val="005905AC"/>
    <w:rsid w:val="00595F76"/>
    <w:rsid w:val="005B3147"/>
    <w:rsid w:val="005B6889"/>
    <w:rsid w:val="005C3CFA"/>
    <w:rsid w:val="005C7890"/>
    <w:rsid w:val="005D6D58"/>
    <w:rsid w:val="005E75B3"/>
    <w:rsid w:val="005F6153"/>
    <w:rsid w:val="00613619"/>
    <w:rsid w:val="0061470F"/>
    <w:rsid w:val="006253AE"/>
    <w:rsid w:val="00635468"/>
    <w:rsid w:val="0065392A"/>
    <w:rsid w:val="00654677"/>
    <w:rsid w:val="006655DA"/>
    <w:rsid w:val="00666066"/>
    <w:rsid w:val="00666460"/>
    <w:rsid w:val="00677F0D"/>
    <w:rsid w:val="00681020"/>
    <w:rsid w:val="00694BE8"/>
    <w:rsid w:val="00696F46"/>
    <w:rsid w:val="00697766"/>
    <w:rsid w:val="006A6A65"/>
    <w:rsid w:val="006A70D0"/>
    <w:rsid w:val="006B0CF6"/>
    <w:rsid w:val="006B2ABA"/>
    <w:rsid w:val="006C0AF2"/>
    <w:rsid w:val="006C194E"/>
    <w:rsid w:val="006C2352"/>
    <w:rsid w:val="006C26DA"/>
    <w:rsid w:val="006D0413"/>
    <w:rsid w:val="006D0D03"/>
    <w:rsid w:val="006E7E18"/>
    <w:rsid w:val="006F1D73"/>
    <w:rsid w:val="007013ED"/>
    <w:rsid w:val="00705896"/>
    <w:rsid w:val="0071354C"/>
    <w:rsid w:val="0071756E"/>
    <w:rsid w:val="0073683C"/>
    <w:rsid w:val="00760896"/>
    <w:rsid w:val="0076267B"/>
    <w:rsid w:val="007635FA"/>
    <w:rsid w:val="007667B1"/>
    <w:rsid w:val="00770340"/>
    <w:rsid w:val="007739C1"/>
    <w:rsid w:val="00775388"/>
    <w:rsid w:val="007817F5"/>
    <w:rsid w:val="00782081"/>
    <w:rsid w:val="00791622"/>
    <w:rsid w:val="00791E8F"/>
    <w:rsid w:val="007A662E"/>
    <w:rsid w:val="007B449A"/>
    <w:rsid w:val="007B4FC6"/>
    <w:rsid w:val="007E0173"/>
    <w:rsid w:val="00803727"/>
    <w:rsid w:val="00824DC4"/>
    <w:rsid w:val="00827C3D"/>
    <w:rsid w:val="00841DF0"/>
    <w:rsid w:val="00851EEE"/>
    <w:rsid w:val="00862063"/>
    <w:rsid w:val="00863F57"/>
    <w:rsid w:val="00864C2D"/>
    <w:rsid w:val="0086613A"/>
    <w:rsid w:val="00882812"/>
    <w:rsid w:val="008945C5"/>
    <w:rsid w:val="008952F5"/>
    <w:rsid w:val="008A1594"/>
    <w:rsid w:val="008A2CC4"/>
    <w:rsid w:val="008A56F7"/>
    <w:rsid w:val="008B081C"/>
    <w:rsid w:val="008B4098"/>
    <w:rsid w:val="008B63FD"/>
    <w:rsid w:val="008B6612"/>
    <w:rsid w:val="008B7154"/>
    <w:rsid w:val="008D2F8E"/>
    <w:rsid w:val="008F69D5"/>
    <w:rsid w:val="009026E7"/>
    <w:rsid w:val="009209FE"/>
    <w:rsid w:val="00921CBA"/>
    <w:rsid w:val="0093324A"/>
    <w:rsid w:val="00946753"/>
    <w:rsid w:val="00966969"/>
    <w:rsid w:val="00981807"/>
    <w:rsid w:val="00997C1B"/>
    <w:rsid w:val="009B2FF1"/>
    <w:rsid w:val="009C5D45"/>
    <w:rsid w:val="009D2AB9"/>
    <w:rsid w:val="009D4201"/>
    <w:rsid w:val="009D6C0E"/>
    <w:rsid w:val="009E3BC6"/>
    <w:rsid w:val="009E61A6"/>
    <w:rsid w:val="00A12502"/>
    <w:rsid w:val="00A12839"/>
    <w:rsid w:val="00A12B12"/>
    <w:rsid w:val="00A238CA"/>
    <w:rsid w:val="00A321F0"/>
    <w:rsid w:val="00A40C33"/>
    <w:rsid w:val="00A5480C"/>
    <w:rsid w:val="00A55EB7"/>
    <w:rsid w:val="00A67B22"/>
    <w:rsid w:val="00A67EA7"/>
    <w:rsid w:val="00A722F5"/>
    <w:rsid w:val="00A80DCA"/>
    <w:rsid w:val="00A93DEB"/>
    <w:rsid w:val="00AA68B2"/>
    <w:rsid w:val="00AC1DCD"/>
    <w:rsid w:val="00AC2008"/>
    <w:rsid w:val="00AC5260"/>
    <w:rsid w:val="00AC7F1F"/>
    <w:rsid w:val="00AE3E0D"/>
    <w:rsid w:val="00AE4D8D"/>
    <w:rsid w:val="00B026BF"/>
    <w:rsid w:val="00B0768A"/>
    <w:rsid w:val="00B10FCB"/>
    <w:rsid w:val="00B17A94"/>
    <w:rsid w:val="00B23779"/>
    <w:rsid w:val="00B31E25"/>
    <w:rsid w:val="00B36785"/>
    <w:rsid w:val="00B622AF"/>
    <w:rsid w:val="00B63707"/>
    <w:rsid w:val="00B72366"/>
    <w:rsid w:val="00B86C0A"/>
    <w:rsid w:val="00B936B6"/>
    <w:rsid w:val="00B9753C"/>
    <w:rsid w:val="00BA28AA"/>
    <w:rsid w:val="00BC2BAE"/>
    <w:rsid w:val="00BD7471"/>
    <w:rsid w:val="00BE0857"/>
    <w:rsid w:val="00BF29CA"/>
    <w:rsid w:val="00BF3460"/>
    <w:rsid w:val="00C070CE"/>
    <w:rsid w:val="00C1635F"/>
    <w:rsid w:val="00C174C4"/>
    <w:rsid w:val="00C31224"/>
    <w:rsid w:val="00C3287E"/>
    <w:rsid w:val="00C35000"/>
    <w:rsid w:val="00C402DB"/>
    <w:rsid w:val="00C41178"/>
    <w:rsid w:val="00C42397"/>
    <w:rsid w:val="00C4703B"/>
    <w:rsid w:val="00C9439A"/>
    <w:rsid w:val="00CB28FF"/>
    <w:rsid w:val="00CC0075"/>
    <w:rsid w:val="00CC1945"/>
    <w:rsid w:val="00CC1F8C"/>
    <w:rsid w:val="00CC2EA5"/>
    <w:rsid w:val="00CC5DDE"/>
    <w:rsid w:val="00D02D62"/>
    <w:rsid w:val="00D0467D"/>
    <w:rsid w:val="00D54C0E"/>
    <w:rsid w:val="00D555B1"/>
    <w:rsid w:val="00D6364E"/>
    <w:rsid w:val="00D67449"/>
    <w:rsid w:val="00D9209B"/>
    <w:rsid w:val="00D9585D"/>
    <w:rsid w:val="00DA04BE"/>
    <w:rsid w:val="00DA1200"/>
    <w:rsid w:val="00DA72B0"/>
    <w:rsid w:val="00DB2C1E"/>
    <w:rsid w:val="00DC1C91"/>
    <w:rsid w:val="00DD4C6F"/>
    <w:rsid w:val="00DE45E2"/>
    <w:rsid w:val="00DF0FD8"/>
    <w:rsid w:val="00DF478A"/>
    <w:rsid w:val="00E06B7C"/>
    <w:rsid w:val="00E10F46"/>
    <w:rsid w:val="00E1201F"/>
    <w:rsid w:val="00E14B9A"/>
    <w:rsid w:val="00E317FB"/>
    <w:rsid w:val="00E34767"/>
    <w:rsid w:val="00E366B5"/>
    <w:rsid w:val="00E376F0"/>
    <w:rsid w:val="00E401ED"/>
    <w:rsid w:val="00E40473"/>
    <w:rsid w:val="00E55260"/>
    <w:rsid w:val="00E578A8"/>
    <w:rsid w:val="00E629E7"/>
    <w:rsid w:val="00E64F83"/>
    <w:rsid w:val="00E76681"/>
    <w:rsid w:val="00E8171A"/>
    <w:rsid w:val="00E835B8"/>
    <w:rsid w:val="00E874E5"/>
    <w:rsid w:val="00E87680"/>
    <w:rsid w:val="00E8769C"/>
    <w:rsid w:val="00E95B38"/>
    <w:rsid w:val="00EA213A"/>
    <w:rsid w:val="00EA3018"/>
    <w:rsid w:val="00EA35D3"/>
    <w:rsid w:val="00EB6570"/>
    <w:rsid w:val="00EE07D6"/>
    <w:rsid w:val="00EE46A4"/>
    <w:rsid w:val="00EF580F"/>
    <w:rsid w:val="00F11993"/>
    <w:rsid w:val="00F40A16"/>
    <w:rsid w:val="00F55557"/>
    <w:rsid w:val="00F767AB"/>
    <w:rsid w:val="00F851BD"/>
    <w:rsid w:val="00F96C22"/>
    <w:rsid w:val="00FA3957"/>
    <w:rsid w:val="00FD5AD3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DD404-A15C-42EB-BA66-C657E6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BD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F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A5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2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A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622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AF"/>
    <w:rPr>
      <w:rFonts w:asciiTheme="minorHAnsi" w:hAnsiTheme="minorHAnsi"/>
    </w:rPr>
  </w:style>
  <w:style w:type="character" w:customStyle="1" w:styleId="Heading6Char">
    <w:name w:val="Heading 6 Char"/>
    <w:basedOn w:val="DefaultParagraphFont"/>
    <w:link w:val="Heading6"/>
    <w:uiPriority w:val="9"/>
    <w:rsid w:val="00B10F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10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s.info" TargetMode="External"/><Relationship Id="rId1" Type="http://schemas.openxmlformats.org/officeDocument/2006/relationships/hyperlink" Target="mailto:PierceCPT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7zO1AD.tmp\Detailed-Agenda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5F0F3-2A33-4466-8616-5C326F8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Detailed-Agenda-Template.dotx</Template>
  <TotalTime>110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Owner</dc:creator>
  <cp:lastModifiedBy>DeeAnn Harris</cp:lastModifiedBy>
  <cp:revision>6</cp:revision>
  <cp:lastPrinted>2015-09-23T07:56:00Z</cp:lastPrinted>
  <dcterms:created xsi:type="dcterms:W3CDTF">2018-09-13T16:59:00Z</dcterms:created>
  <dcterms:modified xsi:type="dcterms:W3CDTF">2018-09-28T16:21:00Z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